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765B2" w:rsidRPr="00347D02" w:rsidRDefault="005765B2" w:rsidP="005765B2">
      <w:pPr>
        <w:pStyle w:val="a4"/>
        <w:ind w:firstLine="0"/>
        <w:jc w:val="center"/>
        <w:rPr>
          <w:b/>
          <w:szCs w:val="27"/>
        </w:rPr>
      </w:pPr>
      <w:r w:rsidRPr="00347D02">
        <w:rPr>
          <w:b/>
          <w:szCs w:val="27"/>
        </w:rPr>
        <w:t>Інформація</w:t>
      </w:r>
    </w:p>
    <w:p w:rsidR="005765B2" w:rsidRPr="00347D02" w:rsidRDefault="005765B2" w:rsidP="005765B2">
      <w:pPr>
        <w:pStyle w:val="a4"/>
        <w:ind w:firstLine="0"/>
        <w:jc w:val="center"/>
        <w:rPr>
          <w:b/>
          <w:szCs w:val="27"/>
        </w:rPr>
      </w:pPr>
      <w:r w:rsidRPr="00347D02">
        <w:rPr>
          <w:b/>
          <w:szCs w:val="27"/>
        </w:rPr>
        <w:t>про стан роботи із зверненнями громадян</w:t>
      </w:r>
    </w:p>
    <w:p w:rsidR="005765B2" w:rsidRPr="00347D02" w:rsidRDefault="005765B2" w:rsidP="005765B2">
      <w:pPr>
        <w:pStyle w:val="a4"/>
        <w:ind w:firstLine="0"/>
        <w:jc w:val="center"/>
        <w:rPr>
          <w:b/>
          <w:szCs w:val="27"/>
        </w:rPr>
      </w:pPr>
      <w:r w:rsidRPr="00347D02">
        <w:rPr>
          <w:b/>
          <w:szCs w:val="27"/>
        </w:rPr>
        <w:t>в Управлінні освіти і науки облдержадміністрації</w:t>
      </w:r>
    </w:p>
    <w:p w:rsidR="005765B2" w:rsidRPr="00347D02" w:rsidRDefault="005765B2" w:rsidP="005765B2">
      <w:pPr>
        <w:pStyle w:val="a4"/>
        <w:ind w:firstLine="0"/>
        <w:jc w:val="center"/>
        <w:rPr>
          <w:b/>
          <w:szCs w:val="27"/>
        </w:rPr>
      </w:pPr>
      <w:r w:rsidRPr="00347D02">
        <w:rPr>
          <w:b/>
          <w:szCs w:val="27"/>
        </w:rPr>
        <w:t xml:space="preserve">у </w:t>
      </w:r>
      <w:r>
        <w:rPr>
          <w:b/>
          <w:szCs w:val="27"/>
        </w:rPr>
        <w:t>І</w:t>
      </w:r>
      <w:r w:rsidRPr="00347D02">
        <w:rPr>
          <w:b/>
          <w:szCs w:val="27"/>
        </w:rPr>
        <w:t>І кварталі 202</w:t>
      </w:r>
      <w:r w:rsidR="007A6493">
        <w:rPr>
          <w:b/>
          <w:szCs w:val="27"/>
        </w:rPr>
        <w:t>6</w:t>
      </w:r>
      <w:r w:rsidRPr="00347D02">
        <w:rPr>
          <w:b/>
          <w:szCs w:val="27"/>
        </w:rPr>
        <w:t xml:space="preserve"> року</w:t>
      </w:r>
    </w:p>
    <w:p w:rsidR="005765B2" w:rsidRDefault="005765B2" w:rsidP="00FE76BC">
      <w:pPr>
        <w:ind w:firstLine="567"/>
        <w:jc w:val="both"/>
        <w:rPr>
          <w:sz w:val="27"/>
          <w:szCs w:val="27"/>
        </w:rPr>
      </w:pPr>
    </w:p>
    <w:p w:rsidR="007A6493" w:rsidRPr="007A6493" w:rsidRDefault="007A6493" w:rsidP="00141DE2">
      <w:pPr>
        <w:pStyle w:val="a3"/>
        <w:shd w:val="clear" w:color="auto" w:fill="FFFFFF"/>
        <w:spacing w:before="0" w:beforeAutospacing="0" w:after="0" w:afterAutospacing="0" w:line="276" w:lineRule="auto"/>
        <w:ind w:firstLine="561"/>
        <w:jc w:val="both"/>
        <w:rPr>
          <w:sz w:val="28"/>
          <w:szCs w:val="28"/>
          <w:lang w:val="uk-UA"/>
        </w:rPr>
      </w:pPr>
      <w:bookmarkStart w:id="0" w:name="_Hlk235446643"/>
      <w:r w:rsidRPr="007A6493">
        <w:rPr>
          <w:sz w:val="28"/>
          <w:szCs w:val="28"/>
          <w:lang w:val="uk-UA"/>
        </w:rPr>
        <w:t>Протягом звітного періоду до Управління надійшло 79 письмових звернень громадян (ІІ квартал 2025 року – 48). З обласної державної адміністрації надійшло 37 звернень; Міністерства освіти і науки України – 14, обласної ради – 1. На контролі перебувало 37 звернень, або 49 % від загальної кількості.</w:t>
      </w:r>
    </w:p>
    <w:p w:rsidR="007A6493" w:rsidRPr="007A6493" w:rsidRDefault="007A6493" w:rsidP="00141DE2">
      <w:pPr>
        <w:pStyle w:val="a3"/>
        <w:spacing w:before="0" w:beforeAutospacing="0" w:after="0" w:afterAutospacing="0" w:line="276" w:lineRule="auto"/>
        <w:ind w:firstLine="561"/>
        <w:jc w:val="both"/>
        <w:rPr>
          <w:sz w:val="28"/>
          <w:szCs w:val="28"/>
        </w:rPr>
      </w:pPr>
      <w:r w:rsidRPr="007A6493">
        <w:rPr>
          <w:sz w:val="28"/>
          <w:szCs w:val="28"/>
          <w:lang w:val="uk-UA"/>
        </w:rPr>
        <w:t>Надійшло 26 колективних звернень (23 % від загальної кількості звернень). З органів державної влади вищого рів</w:t>
      </w:r>
      <w:bookmarkStart w:id="1" w:name="_GoBack"/>
      <w:bookmarkEnd w:id="1"/>
      <w:r w:rsidRPr="007A6493">
        <w:rPr>
          <w:sz w:val="28"/>
          <w:szCs w:val="28"/>
          <w:lang w:val="uk-UA"/>
        </w:rPr>
        <w:t xml:space="preserve">ня надійшло 52 письмових звернення, серед них 22 – колективні. У таких зверненнях порушувались питання </w:t>
      </w:r>
      <w:r>
        <w:rPr>
          <w:sz w:val="28"/>
          <w:szCs w:val="28"/>
          <w:lang w:val="uk-UA"/>
        </w:rPr>
        <w:t xml:space="preserve">відновлення закладів освіти, </w:t>
      </w:r>
      <w:r w:rsidR="00FD0B31">
        <w:rPr>
          <w:sz w:val="28"/>
          <w:szCs w:val="28"/>
          <w:lang w:val="uk-UA"/>
        </w:rPr>
        <w:t xml:space="preserve">призупинення процесу реорганізації закладів загальної середньої освіти та формування мережі академічних ліцеїв, </w:t>
      </w:r>
      <w:r w:rsidRPr="007A6493">
        <w:rPr>
          <w:sz w:val="28"/>
          <w:szCs w:val="28"/>
          <w:lang w:val="uk-UA"/>
        </w:rPr>
        <w:t xml:space="preserve">функціонування закладів освіти, </w:t>
      </w:r>
      <w:r>
        <w:rPr>
          <w:sz w:val="28"/>
          <w:szCs w:val="28"/>
          <w:lang w:val="uk-UA"/>
        </w:rPr>
        <w:t xml:space="preserve">створення безпечних умов, </w:t>
      </w:r>
      <w:r w:rsidRPr="00516B79">
        <w:rPr>
          <w:sz w:val="28"/>
          <w:szCs w:val="28"/>
          <w:lang w:val="uk-UA"/>
        </w:rPr>
        <w:t>дій адміністрацій закладів освіти</w:t>
      </w:r>
      <w:r>
        <w:rPr>
          <w:sz w:val="28"/>
          <w:szCs w:val="28"/>
          <w:lang w:val="uk-UA"/>
        </w:rPr>
        <w:t xml:space="preserve"> </w:t>
      </w:r>
      <w:r w:rsidRPr="007A6493">
        <w:rPr>
          <w:sz w:val="28"/>
          <w:szCs w:val="28"/>
          <w:lang w:val="uk-UA"/>
        </w:rPr>
        <w:t xml:space="preserve">тощо. Загалом, з урахуванням колективних звернень, до Управління звернулось 1274 особи. </w:t>
      </w:r>
    </w:p>
    <w:p w:rsidR="007A6493" w:rsidRPr="007A6493" w:rsidRDefault="007A6493" w:rsidP="00141DE2">
      <w:pPr>
        <w:pStyle w:val="a3"/>
        <w:spacing w:before="0" w:beforeAutospacing="0" w:after="0" w:afterAutospacing="0" w:line="276" w:lineRule="auto"/>
        <w:ind w:firstLine="561"/>
        <w:jc w:val="both"/>
        <w:rPr>
          <w:sz w:val="28"/>
          <w:szCs w:val="28"/>
          <w:lang w:val="uk-UA"/>
        </w:rPr>
      </w:pPr>
      <w:r w:rsidRPr="007A6493">
        <w:rPr>
          <w:sz w:val="28"/>
          <w:szCs w:val="28"/>
          <w:lang w:val="uk-UA"/>
        </w:rPr>
        <w:t>За видами звернень домінують заяви з вирішення певних питань – 59,  12 складають скарги, інформаційні запити – 6, пропозиції – 2. Електронною поштою надійшло 74 звернення.</w:t>
      </w:r>
    </w:p>
    <w:p w:rsidR="007A6493" w:rsidRDefault="007A6493" w:rsidP="00141DE2">
      <w:pPr>
        <w:spacing w:line="276" w:lineRule="auto"/>
        <w:ind w:firstLine="561"/>
        <w:jc w:val="both"/>
        <w:rPr>
          <w:sz w:val="28"/>
          <w:szCs w:val="28"/>
        </w:rPr>
      </w:pPr>
      <w:r w:rsidRPr="007A6493">
        <w:rPr>
          <w:sz w:val="28"/>
          <w:szCs w:val="28"/>
          <w:shd w:val="clear" w:color="auto" w:fill="FFFFFF"/>
        </w:rPr>
        <w:t xml:space="preserve">Найбільше звернень було від мешканців Ніжинського району – 33 (у </w:t>
      </w:r>
      <w:proofErr w:type="spellStart"/>
      <w:r w:rsidRPr="007A6493">
        <w:rPr>
          <w:sz w:val="28"/>
          <w:szCs w:val="28"/>
          <w:shd w:val="clear" w:color="auto" w:fill="FFFFFF"/>
        </w:rPr>
        <w:t>т.ч</w:t>
      </w:r>
      <w:proofErr w:type="spellEnd"/>
      <w:r w:rsidRPr="007A6493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7A6493">
        <w:rPr>
          <w:sz w:val="28"/>
          <w:szCs w:val="28"/>
          <w:shd w:val="clear" w:color="auto" w:fill="FFFFFF"/>
        </w:rPr>
        <w:t>м.Ніжина</w:t>
      </w:r>
      <w:proofErr w:type="spellEnd"/>
      <w:r w:rsidRPr="007A6493">
        <w:rPr>
          <w:sz w:val="28"/>
          <w:szCs w:val="28"/>
          <w:shd w:val="clear" w:color="auto" w:fill="FFFFFF"/>
        </w:rPr>
        <w:t xml:space="preserve"> – 21), </w:t>
      </w:r>
      <w:r w:rsidRPr="007A6493">
        <w:rPr>
          <w:sz w:val="28"/>
          <w:szCs w:val="28"/>
        </w:rPr>
        <w:t xml:space="preserve">Чернігівського району – 26 (у </w:t>
      </w:r>
      <w:proofErr w:type="spellStart"/>
      <w:r w:rsidRPr="007A6493">
        <w:rPr>
          <w:sz w:val="28"/>
          <w:szCs w:val="28"/>
        </w:rPr>
        <w:t>т.ч</w:t>
      </w:r>
      <w:proofErr w:type="spellEnd"/>
      <w:r w:rsidRPr="007A6493">
        <w:rPr>
          <w:sz w:val="28"/>
          <w:szCs w:val="28"/>
        </w:rPr>
        <w:t xml:space="preserve">. </w:t>
      </w:r>
      <w:proofErr w:type="spellStart"/>
      <w:r w:rsidRPr="007A6493">
        <w:rPr>
          <w:sz w:val="28"/>
          <w:szCs w:val="28"/>
        </w:rPr>
        <w:t>м.Чернігів</w:t>
      </w:r>
      <w:proofErr w:type="spellEnd"/>
      <w:r w:rsidRPr="007A6493">
        <w:rPr>
          <w:sz w:val="28"/>
          <w:szCs w:val="28"/>
        </w:rPr>
        <w:t xml:space="preserve"> – 13), </w:t>
      </w:r>
      <w:r w:rsidRPr="007A6493">
        <w:rPr>
          <w:sz w:val="28"/>
          <w:szCs w:val="28"/>
          <w:shd w:val="clear" w:color="auto" w:fill="FFFFFF"/>
        </w:rPr>
        <w:t xml:space="preserve">Прилуцького району – 8 (у </w:t>
      </w:r>
      <w:proofErr w:type="spellStart"/>
      <w:r w:rsidRPr="007A6493">
        <w:rPr>
          <w:sz w:val="28"/>
          <w:szCs w:val="28"/>
          <w:shd w:val="clear" w:color="auto" w:fill="FFFFFF"/>
        </w:rPr>
        <w:t>т.ч</w:t>
      </w:r>
      <w:proofErr w:type="spellEnd"/>
      <w:r w:rsidRPr="007A6493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7A6493">
        <w:rPr>
          <w:sz w:val="28"/>
          <w:szCs w:val="28"/>
        </w:rPr>
        <w:t>м.Прилуки</w:t>
      </w:r>
      <w:proofErr w:type="spellEnd"/>
      <w:r w:rsidRPr="007A6493">
        <w:rPr>
          <w:sz w:val="28"/>
          <w:szCs w:val="28"/>
        </w:rPr>
        <w:t xml:space="preserve"> – 7).</w:t>
      </w:r>
    </w:p>
    <w:p w:rsidR="007A6493" w:rsidRPr="007A6493" w:rsidRDefault="007A6493" w:rsidP="00141DE2">
      <w:pPr>
        <w:spacing w:line="276" w:lineRule="auto"/>
        <w:ind w:firstLine="561"/>
        <w:jc w:val="both"/>
        <w:rPr>
          <w:b/>
          <w:sz w:val="28"/>
          <w:szCs w:val="28"/>
        </w:rPr>
      </w:pPr>
      <w:r w:rsidRPr="007A6493">
        <w:rPr>
          <w:sz w:val="28"/>
          <w:szCs w:val="28"/>
        </w:rPr>
        <w:t xml:space="preserve">Із 37 звернень з питань освіти, отриманих з облдержадміністрації, 14 надійшло на урядову «гарячу лінію», </w:t>
      </w:r>
      <w:bookmarkStart w:id="2" w:name="_Hlk234478234"/>
      <w:r>
        <w:rPr>
          <w:sz w:val="28"/>
          <w:szCs w:val="28"/>
        </w:rPr>
        <w:t>лінію протидії насильству</w:t>
      </w:r>
      <w:bookmarkEnd w:id="2"/>
      <w:r>
        <w:rPr>
          <w:sz w:val="28"/>
          <w:szCs w:val="28"/>
        </w:rPr>
        <w:t>, «</w:t>
      </w:r>
      <w:r w:rsidR="00BF2222">
        <w:rPr>
          <w:sz w:val="28"/>
          <w:szCs w:val="28"/>
        </w:rPr>
        <w:t>Ш</w:t>
      </w:r>
      <w:r>
        <w:rPr>
          <w:sz w:val="28"/>
          <w:szCs w:val="28"/>
        </w:rPr>
        <w:t>кола-</w:t>
      </w:r>
      <w:proofErr w:type="spellStart"/>
      <w:r>
        <w:rPr>
          <w:sz w:val="28"/>
          <w:szCs w:val="28"/>
        </w:rPr>
        <w:t>офлайн</w:t>
      </w:r>
      <w:proofErr w:type="spellEnd"/>
      <w:r>
        <w:rPr>
          <w:sz w:val="28"/>
          <w:szCs w:val="28"/>
        </w:rPr>
        <w:t xml:space="preserve">», </w:t>
      </w:r>
      <w:proofErr w:type="spellStart"/>
      <w:r w:rsidRPr="007A6493">
        <w:rPr>
          <w:sz w:val="28"/>
          <w:szCs w:val="28"/>
        </w:rPr>
        <w:t>вебсайт</w:t>
      </w:r>
      <w:proofErr w:type="spellEnd"/>
      <w:r w:rsidRPr="007A6493">
        <w:rPr>
          <w:sz w:val="28"/>
          <w:szCs w:val="28"/>
        </w:rPr>
        <w:t xml:space="preserve"> УКЦ тощо. </w:t>
      </w:r>
      <w:r w:rsidRPr="007A6493">
        <w:rPr>
          <w:sz w:val="28"/>
          <w:szCs w:val="28"/>
          <w:shd w:val="clear" w:color="auto" w:fill="FFFFFF"/>
        </w:rPr>
        <w:t xml:space="preserve">У таких зверненнях громадянами області було порушено </w:t>
      </w:r>
      <w:r w:rsidRPr="00014802">
        <w:rPr>
          <w:sz w:val="28"/>
          <w:szCs w:val="28"/>
          <w:shd w:val="clear" w:color="auto" w:fill="FFFFFF"/>
        </w:rPr>
        <w:t xml:space="preserve">питання </w:t>
      </w:r>
      <w:r w:rsidR="00297E61">
        <w:rPr>
          <w:sz w:val="28"/>
          <w:szCs w:val="28"/>
          <w:shd w:val="clear" w:color="auto" w:fill="FFFFFF"/>
        </w:rPr>
        <w:t xml:space="preserve">прийому до 1 класу </w:t>
      </w:r>
      <w:r w:rsidR="00014802" w:rsidRPr="00014802">
        <w:rPr>
          <w:sz w:val="28"/>
          <w:szCs w:val="28"/>
          <w:shd w:val="clear" w:color="auto" w:fill="FFFFFF"/>
        </w:rPr>
        <w:t>Ніжинськ</w:t>
      </w:r>
      <w:r w:rsidR="00297E61">
        <w:rPr>
          <w:sz w:val="28"/>
          <w:szCs w:val="28"/>
          <w:shd w:val="clear" w:color="auto" w:fill="FFFFFF"/>
        </w:rPr>
        <w:t>ої</w:t>
      </w:r>
      <w:r w:rsidR="00014802" w:rsidRPr="00014802">
        <w:rPr>
          <w:sz w:val="28"/>
          <w:szCs w:val="28"/>
          <w:shd w:val="clear" w:color="auto" w:fill="FFFFFF"/>
        </w:rPr>
        <w:t xml:space="preserve"> гімназі</w:t>
      </w:r>
      <w:r w:rsidR="00297E61">
        <w:rPr>
          <w:sz w:val="28"/>
          <w:szCs w:val="28"/>
          <w:shd w:val="clear" w:color="auto" w:fill="FFFFFF"/>
        </w:rPr>
        <w:t>ї</w:t>
      </w:r>
      <w:r w:rsidR="00014802" w:rsidRPr="00014802">
        <w:rPr>
          <w:sz w:val="28"/>
          <w:szCs w:val="28"/>
          <w:shd w:val="clear" w:color="auto" w:fill="FFFFFF"/>
        </w:rPr>
        <w:t xml:space="preserve"> №11</w:t>
      </w:r>
      <w:r w:rsidRPr="00014802">
        <w:rPr>
          <w:sz w:val="28"/>
          <w:szCs w:val="28"/>
          <w:shd w:val="clear" w:color="auto" w:fill="FFFFFF"/>
        </w:rPr>
        <w:t xml:space="preserve">, </w:t>
      </w:r>
      <w:r w:rsidR="00014802">
        <w:rPr>
          <w:sz w:val="28"/>
          <w:szCs w:val="28"/>
          <w:shd w:val="clear" w:color="auto" w:fill="FFFFFF"/>
        </w:rPr>
        <w:t xml:space="preserve"> облаштування укриттів у закладах освіти селища Козелець, </w:t>
      </w:r>
      <w:r w:rsidRPr="00014802">
        <w:rPr>
          <w:sz w:val="28"/>
          <w:szCs w:val="28"/>
          <w:shd w:val="clear" w:color="auto" w:fill="FFFFFF"/>
        </w:rPr>
        <w:t>дій керівників та працівників закладів освіти</w:t>
      </w:r>
      <w:r w:rsidR="00014802">
        <w:rPr>
          <w:sz w:val="28"/>
          <w:szCs w:val="28"/>
          <w:shd w:val="clear" w:color="auto" w:fill="FFFFFF"/>
        </w:rPr>
        <w:t xml:space="preserve"> </w:t>
      </w:r>
      <w:r w:rsidR="00297E61">
        <w:rPr>
          <w:sz w:val="28"/>
          <w:szCs w:val="28"/>
          <w:shd w:val="clear" w:color="auto" w:fill="FFFFFF"/>
        </w:rPr>
        <w:t>тощо</w:t>
      </w:r>
      <w:r w:rsidRPr="007A6493">
        <w:rPr>
          <w:sz w:val="28"/>
          <w:szCs w:val="28"/>
          <w:shd w:val="clear" w:color="auto" w:fill="FFFFFF"/>
        </w:rPr>
        <w:t xml:space="preserve">. </w:t>
      </w:r>
    </w:p>
    <w:p w:rsidR="007A6493" w:rsidRPr="007A6493" w:rsidRDefault="007A6493" w:rsidP="00141DE2">
      <w:pPr>
        <w:spacing w:line="276" w:lineRule="auto"/>
        <w:ind w:firstLine="561"/>
        <w:jc w:val="both"/>
        <w:rPr>
          <w:sz w:val="28"/>
          <w:szCs w:val="28"/>
        </w:rPr>
      </w:pPr>
      <w:r w:rsidRPr="007A6493">
        <w:rPr>
          <w:sz w:val="28"/>
          <w:szCs w:val="28"/>
        </w:rPr>
        <w:t xml:space="preserve">Протягом кварталу надійшло </w:t>
      </w:r>
      <w:r w:rsidR="001B1B29">
        <w:rPr>
          <w:sz w:val="28"/>
          <w:szCs w:val="28"/>
        </w:rPr>
        <w:t>8</w:t>
      </w:r>
      <w:r w:rsidRPr="007A6493">
        <w:rPr>
          <w:sz w:val="28"/>
          <w:szCs w:val="28"/>
        </w:rPr>
        <w:t xml:space="preserve"> звернень від соціально незахищених верств населення, які </w:t>
      </w:r>
      <w:r w:rsidRPr="007A6493">
        <w:rPr>
          <w:rStyle w:val="apple-style-span"/>
          <w:sz w:val="28"/>
          <w:szCs w:val="28"/>
        </w:rPr>
        <w:t>зазначили свій соціальний стан</w:t>
      </w:r>
      <w:r w:rsidRPr="007A6493">
        <w:rPr>
          <w:sz w:val="28"/>
          <w:szCs w:val="28"/>
        </w:rPr>
        <w:t xml:space="preserve">. </w:t>
      </w:r>
      <w:r w:rsidR="00014802">
        <w:rPr>
          <w:sz w:val="28"/>
          <w:szCs w:val="28"/>
        </w:rPr>
        <w:t>У цих зверненнях п</w:t>
      </w:r>
      <w:r>
        <w:rPr>
          <w:sz w:val="28"/>
          <w:szCs w:val="28"/>
        </w:rPr>
        <w:t>орушено питання дій адміністрації закладів освіти, відсутн</w:t>
      </w:r>
      <w:r w:rsidR="00014802">
        <w:rPr>
          <w:sz w:val="28"/>
          <w:szCs w:val="28"/>
        </w:rPr>
        <w:t>о</w:t>
      </w:r>
      <w:r>
        <w:rPr>
          <w:sz w:val="28"/>
          <w:szCs w:val="28"/>
        </w:rPr>
        <w:t>ст</w:t>
      </w:r>
      <w:r w:rsidR="00014802">
        <w:rPr>
          <w:sz w:val="28"/>
          <w:szCs w:val="28"/>
        </w:rPr>
        <w:t>і</w:t>
      </w:r>
      <w:r>
        <w:rPr>
          <w:sz w:val="28"/>
          <w:szCs w:val="28"/>
        </w:rPr>
        <w:t xml:space="preserve"> укриття в Козелецькому ліцеї №1, </w:t>
      </w:r>
      <w:r w:rsidR="00FD0B31">
        <w:rPr>
          <w:sz w:val="28"/>
          <w:szCs w:val="28"/>
        </w:rPr>
        <w:t>неотримання сертифікату за навчання</w:t>
      </w:r>
      <w:r w:rsidR="00E07B39">
        <w:rPr>
          <w:sz w:val="28"/>
          <w:szCs w:val="28"/>
        </w:rPr>
        <w:t xml:space="preserve"> тощо</w:t>
      </w:r>
      <w:r w:rsidR="002579F2">
        <w:rPr>
          <w:sz w:val="28"/>
          <w:szCs w:val="28"/>
        </w:rPr>
        <w:t>.</w:t>
      </w:r>
    </w:p>
    <w:p w:rsidR="007A6493" w:rsidRPr="007A6493" w:rsidRDefault="007A6493" w:rsidP="00141DE2">
      <w:pPr>
        <w:spacing w:line="276" w:lineRule="auto"/>
        <w:ind w:firstLine="561"/>
        <w:jc w:val="both"/>
        <w:rPr>
          <w:sz w:val="28"/>
          <w:szCs w:val="28"/>
        </w:rPr>
      </w:pPr>
      <w:r w:rsidRPr="007A6493">
        <w:rPr>
          <w:sz w:val="28"/>
          <w:szCs w:val="28"/>
        </w:rPr>
        <w:t>Усі звернення, що надійшли до Управління протягом звітного періоду, розглянуто, заявникам надано вичерпні відповіді і пояснення.</w:t>
      </w:r>
      <w:bookmarkEnd w:id="0"/>
      <w:r w:rsidRPr="007A6493">
        <w:rPr>
          <w:sz w:val="28"/>
          <w:szCs w:val="28"/>
        </w:rPr>
        <w:t xml:space="preserve"> </w:t>
      </w:r>
    </w:p>
    <w:p w:rsidR="007A6493" w:rsidRPr="007A6493" w:rsidRDefault="007A6493">
      <w:pPr>
        <w:rPr>
          <w:sz w:val="24"/>
          <w:szCs w:val="22"/>
        </w:rPr>
      </w:pPr>
    </w:p>
    <w:p w:rsidR="007A6493" w:rsidRDefault="007A6493">
      <w:pPr>
        <w:rPr>
          <w:sz w:val="22"/>
        </w:rPr>
      </w:pPr>
    </w:p>
    <w:sectPr w:rsidR="007A6493" w:rsidSect="00E67EE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6BC"/>
    <w:rsid w:val="00014802"/>
    <w:rsid w:val="00141DE2"/>
    <w:rsid w:val="001B1B29"/>
    <w:rsid w:val="002579F2"/>
    <w:rsid w:val="00297E61"/>
    <w:rsid w:val="00403A18"/>
    <w:rsid w:val="00493F2A"/>
    <w:rsid w:val="004942E6"/>
    <w:rsid w:val="004A7D46"/>
    <w:rsid w:val="00516B79"/>
    <w:rsid w:val="005228C3"/>
    <w:rsid w:val="005765B2"/>
    <w:rsid w:val="007A6493"/>
    <w:rsid w:val="008E70BC"/>
    <w:rsid w:val="00BE26BC"/>
    <w:rsid w:val="00BF2222"/>
    <w:rsid w:val="00CB327F"/>
    <w:rsid w:val="00CF36DC"/>
    <w:rsid w:val="00E07B39"/>
    <w:rsid w:val="00E67EE8"/>
    <w:rsid w:val="00FD0B31"/>
    <w:rsid w:val="00FE7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9E9E1"/>
  <w15:chartTrackingRefBased/>
  <w15:docId w15:val="{A5F8D751-7945-4B71-A6D3-72077AD9A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76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E76BC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apple-style-span">
    <w:name w:val="apple-style-span"/>
    <w:basedOn w:val="a0"/>
    <w:rsid w:val="00FE76BC"/>
  </w:style>
  <w:style w:type="paragraph" w:styleId="a4">
    <w:name w:val="Body Text Indent"/>
    <w:basedOn w:val="a"/>
    <w:link w:val="a5"/>
    <w:rsid w:val="005765B2"/>
    <w:pPr>
      <w:ind w:firstLine="567"/>
      <w:jc w:val="both"/>
    </w:pPr>
    <w:rPr>
      <w:sz w:val="28"/>
    </w:rPr>
  </w:style>
  <w:style w:type="character" w:customStyle="1" w:styleId="a5">
    <w:name w:val="Основний текст з відступом Знак"/>
    <w:basedOn w:val="a0"/>
    <w:link w:val="a4"/>
    <w:rsid w:val="005765B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6">
    <w:name w:val="Знак"/>
    <w:basedOn w:val="a"/>
    <w:rsid w:val="005765B2"/>
    <w:rPr>
      <w:rFonts w:ascii="Verdana" w:hAnsi="Verdana" w:cs="Verdana"/>
      <w:lang w:val="en-US" w:eastAsia="en-US"/>
    </w:rPr>
  </w:style>
  <w:style w:type="paragraph" w:styleId="a7">
    <w:name w:val="Body Text"/>
    <w:basedOn w:val="a"/>
    <w:link w:val="a8"/>
    <w:rsid w:val="005765B2"/>
    <w:pPr>
      <w:spacing w:after="120"/>
    </w:pPr>
    <w:rPr>
      <w:lang w:val="ru-RU"/>
    </w:rPr>
  </w:style>
  <w:style w:type="character" w:customStyle="1" w:styleId="a8">
    <w:name w:val="Основний текст Знак"/>
    <w:basedOn w:val="a0"/>
    <w:link w:val="a7"/>
    <w:rsid w:val="005765B2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1339</Words>
  <Characters>764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Панасюк</dc:creator>
  <cp:keywords/>
  <dc:description/>
  <cp:lastModifiedBy>Панасюк</cp:lastModifiedBy>
  <cp:revision>4</cp:revision>
  <cp:lastPrinted>2026-07-20T10:40:00Z</cp:lastPrinted>
  <dcterms:created xsi:type="dcterms:W3CDTF">2026-07-22T10:52:00Z</dcterms:created>
  <dcterms:modified xsi:type="dcterms:W3CDTF">2026-07-22T10:53:00Z</dcterms:modified>
</cp:coreProperties>
</file>